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6827E" w14:textId="215DA164" w:rsidR="002362BA" w:rsidRDefault="00A1638C" w:rsidP="001B4F9C">
      <w:pPr>
        <w:pStyle w:val="ListParagraph"/>
        <w:rPr>
          <w:rFonts w:ascii="Calibri" w:eastAsiaTheme="minorHAnsi" w:hAnsi="Calibri" w:cs="Calibri"/>
          <w:sz w:val="22"/>
          <w:szCs w:val="22"/>
          <w:lang w:val="fr-FR" w:eastAsia="en-US"/>
        </w:rPr>
      </w:pPr>
      <w:r w:rsidRPr="00A1638C">
        <w:rPr>
          <w:rFonts w:ascii="Calibri" w:eastAsiaTheme="minorHAnsi" w:hAnsi="Calibri" w:cs="Calibri"/>
          <w:sz w:val="22"/>
          <w:szCs w:val="22"/>
          <w:lang w:val="fr-FR" w:eastAsia="en-US"/>
        </w:rPr>
        <w:t>Vous passerez ce même test à la fin de la journée. Votre note à ce pré-test n'affectera pas votre note finale</w:t>
      </w:r>
    </w:p>
    <w:p w14:paraId="20053C8B" w14:textId="77777777" w:rsidR="00A1638C" w:rsidRPr="00A1638C" w:rsidRDefault="00A1638C" w:rsidP="001B4F9C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490E1B55" w14:textId="2B536B46" w:rsidR="00A1638C" w:rsidRPr="00A1638C" w:rsidRDefault="00A1638C" w:rsidP="00A1638C">
      <w:pPr>
        <w:rPr>
          <w:rFonts w:ascii="Calibri" w:hAnsi="Calibri" w:cs="Calibri"/>
          <w:bCs/>
          <w:lang w:val="fr-FR"/>
        </w:rPr>
      </w:pPr>
      <w:r w:rsidRPr="00A1638C">
        <w:rPr>
          <w:rFonts w:ascii="Calibri" w:hAnsi="Calibri" w:cs="Calibri"/>
          <w:b/>
          <w:lang w:val="fr-FR"/>
        </w:rPr>
        <w:t>1.</w:t>
      </w:r>
      <w:r>
        <w:rPr>
          <w:rFonts w:ascii="Calibri" w:hAnsi="Calibri" w:cs="Calibri"/>
          <w:b/>
          <w:lang w:val="fr-FR"/>
        </w:rPr>
        <w:t xml:space="preserve"> </w:t>
      </w:r>
      <w:r w:rsidRPr="00A1638C">
        <w:rPr>
          <w:rFonts w:ascii="Calibri" w:hAnsi="Calibri" w:cs="Calibri"/>
          <w:b/>
          <w:lang w:val="fr-FR"/>
        </w:rPr>
        <w:t xml:space="preserve">Choix multiple - encerclez la réponse. </w:t>
      </w:r>
      <w:r w:rsidRPr="00A1638C">
        <w:rPr>
          <w:rFonts w:ascii="Calibri" w:hAnsi="Calibri" w:cs="Calibri"/>
          <w:bCs/>
          <w:lang w:val="fr-FR"/>
        </w:rPr>
        <w:t>Quelle est la durée de validité d'un certificat sanitaire de navire ?</w:t>
      </w:r>
    </w:p>
    <w:p w14:paraId="3D3B70A8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830BF">
        <w:rPr>
          <w:rFonts w:ascii="Calibri" w:hAnsi="Calibri" w:cs="Calibri"/>
          <w:bCs/>
          <w:sz w:val="22"/>
          <w:szCs w:val="22"/>
          <w:lang w:val="fr-FR"/>
        </w:rPr>
        <w:t>a.</w:t>
      </w:r>
      <w:r w:rsidRPr="004830BF">
        <w:rPr>
          <w:rFonts w:ascii="Calibri" w:hAnsi="Calibri" w:cs="Calibri"/>
          <w:bCs/>
          <w:sz w:val="22"/>
          <w:szCs w:val="22"/>
          <w:lang w:val="fr-FR"/>
        </w:rPr>
        <w:tab/>
        <w:t>Un mois</w:t>
      </w:r>
    </w:p>
    <w:p w14:paraId="2C5DC2A3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830BF">
        <w:rPr>
          <w:rFonts w:ascii="Calibri" w:hAnsi="Calibri" w:cs="Calibri"/>
          <w:bCs/>
          <w:sz w:val="22"/>
          <w:szCs w:val="22"/>
          <w:lang w:val="fr-FR"/>
        </w:rPr>
        <w:t>b.</w:t>
      </w:r>
      <w:r w:rsidRPr="004830BF">
        <w:rPr>
          <w:rFonts w:ascii="Calibri" w:hAnsi="Calibri" w:cs="Calibri"/>
          <w:bCs/>
          <w:sz w:val="22"/>
          <w:szCs w:val="22"/>
          <w:lang w:val="fr-FR"/>
        </w:rPr>
        <w:tab/>
        <w:t>Six mois</w:t>
      </w:r>
    </w:p>
    <w:p w14:paraId="2400A662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830BF">
        <w:rPr>
          <w:rFonts w:ascii="Calibri" w:hAnsi="Calibri" w:cs="Calibri"/>
          <w:bCs/>
          <w:sz w:val="22"/>
          <w:szCs w:val="22"/>
          <w:lang w:val="fr-FR"/>
        </w:rPr>
        <w:t>c.</w:t>
      </w:r>
      <w:r w:rsidRPr="004830BF">
        <w:rPr>
          <w:rFonts w:ascii="Calibri" w:hAnsi="Calibri" w:cs="Calibri"/>
          <w:bCs/>
          <w:sz w:val="22"/>
          <w:szCs w:val="22"/>
          <w:lang w:val="fr-FR"/>
        </w:rPr>
        <w:tab/>
        <w:t>Un an</w:t>
      </w:r>
    </w:p>
    <w:p w14:paraId="47FBB5CC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/>
          <w:sz w:val="22"/>
          <w:szCs w:val="22"/>
          <w:lang w:val="fr-FR"/>
        </w:rPr>
      </w:pPr>
    </w:p>
    <w:p w14:paraId="1E7A35CB" w14:textId="77777777" w:rsidR="00A1638C" w:rsidRPr="00A1638C" w:rsidRDefault="00A1638C" w:rsidP="00A1638C">
      <w:pPr>
        <w:rPr>
          <w:rFonts w:ascii="Calibri" w:hAnsi="Calibri" w:cs="Calibri"/>
          <w:bCs/>
          <w:lang w:val="fr-FR"/>
        </w:rPr>
      </w:pPr>
      <w:r w:rsidRPr="00A1638C">
        <w:rPr>
          <w:rFonts w:ascii="Calibri" w:hAnsi="Calibri" w:cs="Calibri"/>
          <w:b/>
          <w:lang w:val="fr-FR"/>
        </w:rPr>
        <w:t>2.</w:t>
      </w:r>
      <w:r w:rsidRPr="00A1638C">
        <w:rPr>
          <w:rFonts w:ascii="Calibri" w:hAnsi="Calibri" w:cs="Calibri"/>
          <w:b/>
          <w:lang w:val="fr-FR"/>
        </w:rPr>
        <w:tab/>
        <w:t xml:space="preserve">Choix multiple - entourer la réponse. </w:t>
      </w:r>
      <w:r w:rsidRPr="00A1638C">
        <w:rPr>
          <w:rFonts w:ascii="Calibri" w:hAnsi="Calibri" w:cs="Calibri"/>
          <w:bCs/>
          <w:lang w:val="fr-FR"/>
        </w:rPr>
        <w:t>Après avoir identifié une personne comme étant potentiellement exposée à une personne malade sur un vol, les autorités de santé publique peuvent :</w:t>
      </w:r>
    </w:p>
    <w:p w14:paraId="516E68B0" w14:textId="77777777" w:rsidR="00A1638C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a.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>Offrir au voyageur un médicament ou un vaccin pour prévenir l'apparition de la maladie.</w:t>
      </w:r>
    </w:p>
    <w:p w14:paraId="13B30DC5" w14:textId="77777777" w:rsidR="00A1638C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b.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>Surveiller le voyageur pour détecter les signes et les symptômes de la maladie, si nécessaire.</w:t>
      </w:r>
    </w:p>
    <w:p w14:paraId="5723EC46" w14:textId="77777777" w:rsidR="00A1638C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c.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>Fournir au voyageur des informations sanitaires afin de prévenir la propagation de la maladie.</w:t>
      </w:r>
    </w:p>
    <w:p w14:paraId="182C0BA1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830BF">
        <w:rPr>
          <w:rFonts w:ascii="Calibri" w:hAnsi="Calibri" w:cs="Calibri"/>
          <w:bCs/>
          <w:sz w:val="22"/>
          <w:szCs w:val="22"/>
          <w:lang w:val="fr-FR"/>
        </w:rPr>
        <w:t>d.</w:t>
      </w:r>
      <w:r w:rsidRPr="004830BF">
        <w:rPr>
          <w:rFonts w:ascii="Calibri" w:hAnsi="Calibri" w:cs="Calibri"/>
          <w:bCs/>
          <w:sz w:val="22"/>
          <w:szCs w:val="22"/>
          <w:lang w:val="fr-FR"/>
        </w:rPr>
        <w:tab/>
        <w:t>Toutes ces réponses</w:t>
      </w:r>
    </w:p>
    <w:p w14:paraId="6CC6DCED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/>
          <w:sz w:val="22"/>
          <w:szCs w:val="22"/>
          <w:lang w:val="fr-FR"/>
        </w:rPr>
      </w:pPr>
    </w:p>
    <w:p w14:paraId="24166E34" w14:textId="77777777" w:rsidR="00A1638C" w:rsidRPr="00A1638C" w:rsidRDefault="00A1638C" w:rsidP="00A1638C">
      <w:pPr>
        <w:rPr>
          <w:rFonts w:ascii="Calibri" w:hAnsi="Calibri" w:cs="Calibri"/>
          <w:bCs/>
          <w:lang w:val="fr-FR"/>
        </w:rPr>
      </w:pPr>
      <w:r w:rsidRPr="00A1638C">
        <w:rPr>
          <w:rFonts w:ascii="Calibri" w:hAnsi="Calibri" w:cs="Calibri"/>
          <w:b/>
          <w:lang w:val="fr-FR"/>
        </w:rPr>
        <w:t>3.</w:t>
      </w:r>
      <w:r w:rsidRPr="00A1638C">
        <w:rPr>
          <w:rFonts w:ascii="Calibri" w:hAnsi="Calibri" w:cs="Calibri"/>
          <w:b/>
          <w:lang w:val="fr-FR"/>
        </w:rPr>
        <w:tab/>
        <w:t xml:space="preserve">Vrai ou faux - encerclez la réponse. </w:t>
      </w:r>
      <w:r w:rsidRPr="00A1638C">
        <w:rPr>
          <w:rFonts w:ascii="Calibri" w:hAnsi="Calibri" w:cs="Calibri"/>
          <w:bCs/>
          <w:lang w:val="fr-FR"/>
        </w:rPr>
        <w:t xml:space="preserve">Les restrictions de voyage doivent trouver un équilibre entre la protection de la santé publique et la reconnaissance des libertés civiles individuelles de chacun. </w:t>
      </w:r>
    </w:p>
    <w:p w14:paraId="0B8E8F58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830BF">
        <w:rPr>
          <w:rFonts w:ascii="Calibri" w:hAnsi="Calibri" w:cs="Calibri"/>
          <w:bCs/>
          <w:sz w:val="22"/>
          <w:szCs w:val="22"/>
          <w:lang w:val="fr-FR"/>
        </w:rPr>
        <w:t>a.</w:t>
      </w:r>
      <w:r w:rsidRPr="004830BF">
        <w:rPr>
          <w:rFonts w:ascii="Calibri" w:hAnsi="Calibri" w:cs="Calibri"/>
          <w:bCs/>
          <w:sz w:val="22"/>
          <w:szCs w:val="22"/>
          <w:lang w:val="fr-FR"/>
        </w:rPr>
        <w:tab/>
        <w:t xml:space="preserve">Vrai </w:t>
      </w:r>
    </w:p>
    <w:p w14:paraId="771DDD43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4830BF">
        <w:rPr>
          <w:rFonts w:ascii="Calibri" w:hAnsi="Calibri" w:cs="Calibri"/>
          <w:bCs/>
          <w:sz w:val="22"/>
          <w:szCs w:val="22"/>
          <w:lang w:val="fr-FR"/>
        </w:rPr>
        <w:t>b.</w:t>
      </w:r>
      <w:r w:rsidRPr="004830BF">
        <w:rPr>
          <w:rFonts w:ascii="Calibri" w:hAnsi="Calibri" w:cs="Calibri"/>
          <w:bCs/>
          <w:sz w:val="22"/>
          <w:szCs w:val="22"/>
          <w:lang w:val="fr-FR"/>
        </w:rPr>
        <w:tab/>
        <w:t>Faux</w:t>
      </w:r>
    </w:p>
    <w:p w14:paraId="4FBE3951" w14:textId="77777777" w:rsidR="00A1638C" w:rsidRPr="004830BF" w:rsidRDefault="00A1638C" w:rsidP="00A1638C">
      <w:pPr>
        <w:pStyle w:val="ListParagraph"/>
        <w:ind w:left="1440"/>
        <w:rPr>
          <w:rFonts w:ascii="Calibri" w:hAnsi="Calibri" w:cs="Calibri"/>
          <w:b/>
          <w:sz w:val="22"/>
          <w:szCs w:val="22"/>
          <w:lang w:val="fr-FR"/>
        </w:rPr>
      </w:pPr>
    </w:p>
    <w:p w14:paraId="4FA9BA82" w14:textId="77777777" w:rsidR="00A1638C" w:rsidRPr="00A1638C" w:rsidRDefault="00A1638C" w:rsidP="00A1638C">
      <w:pPr>
        <w:rPr>
          <w:rFonts w:ascii="Calibri" w:hAnsi="Calibri" w:cs="Calibri"/>
          <w:bCs/>
          <w:lang w:val="fr-FR"/>
        </w:rPr>
      </w:pPr>
      <w:r w:rsidRPr="00A1638C">
        <w:rPr>
          <w:rFonts w:ascii="Calibri" w:hAnsi="Calibri" w:cs="Calibri"/>
          <w:b/>
          <w:lang w:val="fr-FR"/>
        </w:rPr>
        <w:t>4.</w:t>
      </w:r>
      <w:r w:rsidRPr="00A1638C">
        <w:rPr>
          <w:rFonts w:ascii="Calibri" w:hAnsi="Calibri" w:cs="Calibri"/>
          <w:b/>
          <w:lang w:val="fr-FR"/>
        </w:rPr>
        <w:tab/>
        <w:t xml:space="preserve">Choix multiple - encerclez la réponse. </w:t>
      </w:r>
      <w:r w:rsidRPr="00A1638C">
        <w:rPr>
          <w:rFonts w:ascii="Calibri" w:hAnsi="Calibri" w:cs="Calibri"/>
          <w:bCs/>
          <w:lang w:val="fr-FR"/>
        </w:rPr>
        <w:t xml:space="preserve">Quel est un exemple de meilleure pratique en matière de collaboration transfrontalière ?  </w:t>
      </w:r>
    </w:p>
    <w:p w14:paraId="3D64DE26" w14:textId="77777777" w:rsidR="00A1638C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a.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 xml:space="preserve">Élaborer un tableau des exigences minimales de déclaration pour chaque pays en vue d'une déclaration transfrontalière. </w:t>
      </w:r>
    </w:p>
    <w:p w14:paraId="61AB383C" w14:textId="77777777" w:rsidR="00A1638C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b.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>Se concentrer sur les noms plutôt que sur les titres des agences lors de la collecte des informations sur les contacts.</w:t>
      </w:r>
    </w:p>
    <w:p w14:paraId="00994D3D" w14:textId="77777777" w:rsidR="00A1638C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c.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>Les deux réponses ci-dessus</w:t>
      </w:r>
    </w:p>
    <w:p w14:paraId="3F9B572F" w14:textId="1434BECE" w:rsidR="008E532D" w:rsidRPr="00A1638C" w:rsidRDefault="00A1638C" w:rsidP="00A1638C">
      <w:pPr>
        <w:pStyle w:val="ListParagraph"/>
        <w:ind w:left="1440"/>
        <w:rPr>
          <w:rFonts w:ascii="Calibri" w:hAnsi="Calibri" w:cs="Calibri"/>
          <w:bCs/>
          <w:sz w:val="22"/>
          <w:szCs w:val="22"/>
          <w:lang w:val="fr-FR"/>
        </w:rPr>
      </w:pPr>
      <w:r w:rsidRPr="00A1638C">
        <w:rPr>
          <w:rFonts w:ascii="Calibri" w:hAnsi="Calibri" w:cs="Calibri"/>
          <w:bCs/>
          <w:sz w:val="22"/>
          <w:szCs w:val="22"/>
          <w:lang w:val="fr-FR"/>
        </w:rPr>
        <w:t>d.</w:t>
      </w:r>
      <w:r w:rsidRPr="00A1638C">
        <w:rPr>
          <w:rFonts w:ascii="Calibri" w:hAnsi="Calibri" w:cs="Calibri"/>
          <w:bCs/>
          <w:sz w:val="22"/>
          <w:szCs w:val="22"/>
          <w:lang w:val="fr-FR"/>
        </w:rPr>
        <w:tab/>
        <w:t>Ni l'un ni l'autre</w:t>
      </w:r>
    </w:p>
    <w:p w14:paraId="456C7772" w14:textId="77777777" w:rsidR="00E301FD" w:rsidRPr="00A1638C" w:rsidRDefault="00E301FD" w:rsidP="00E301FD">
      <w:pPr>
        <w:spacing w:after="0"/>
        <w:rPr>
          <w:rFonts w:ascii="Calibri" w:hAnsi="Calibri" w:cs="Calibri"/>
          <w:lang w:val="fr-FR"/>
        </w:rPr>
      </w:pPr>
    </w:p>
    <w:p w14:paraId="46F5FFF5" w14:textId="47D54807" w:rsidR="00747EB6" w:rsidRPr="00A1638C" w:rsidRDefault="00A1638C" w:rsidP="00747EB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  <w:lang w:val="fr-FR"/>
        </w:rPr>
      </w:pPr>
      <w:r w:rsidRPr="00A1638C">
        <w:rPr>
          <w:rFonts w:ascii="Calibri" w:hAnsi="Calibri" w:cs="Calibri"/>
          <w:sz w:val="22"/>
          <w:szCs w:val="22"/>
          <w:lang w:val="fr-FR"/>
        </w:rPr>
        <w:t xml:space="preserve">Examinez la liste des maladies ou des situations qui doivent être déclarées dans les pays A, B et C. Si les trois pays travaillent à l'élaboration d'un accord de déclaration transfrontalière, quelles maladies devraient-ils privilégier ? </w:t>
      </w:r>
      <w:r w:rsidRPr="00A1638C">
        <w:rPr>
          <w:rFonts w:ascii="Calibri" w:hAnsi="Calibri" w:cs="Calibri"/>
          <w:b/>
          <w:bCs/>
          <w:sz w:val="22"/>
          <w:szCs w:val="22"/>
          <w:lang w:val="fr-FR"/>
        </w:rPr>
        <w:t>Encerclez les maladies prioritaires dans la colonne de gauche. Veuillez noter que vous devrez encercler plus d'une maladie</w:t>
      </w:r>
      <w:r w:rsidRPr="00A1638C">
        <w:rPr>
          <w:rFonts w:ascii="Calibri" w:hAnsi="Calibri" w:cs="Calibri"/>
          <w:sz w:val="22"/>
          <w:szCs w:val="22"/>
          <w:lang w:val="fr-FR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1983"/>
        <w:gridCol w:w="1983"/>
        <w:gridCol w:w="1983"/>
      </w:tblGrid>
      <w:tr w:rsidR="00E301FD" w14:paraId="54648D4A" w14:textId="77777777" w:rsidTr="00747EB6">
        <w:trPr>
          <w:jc w:val="center"/>
        </w:trPr>
        <w:tc>
          <w:tcPr>
            <w:tcW w:w="2615" w:type="dxa"/>
          </w:tcPr>
          <w:p w14:paraId="66692441" w14:textId="0A34D855" w:rsidR="00E301FD" w:rsidRPr="00747EB6" w:rsidRDefault="00A1638C" w:rsidP="00747EB6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Maladie</w:t>
            </w:r>
            <w:proofErr w:type="spellEnd"/>
          </w:p>
        </w:tc>
        <w:tc>
          <w:tcPr>
            <w:tcW w:w="1983" w:type="dxa"/>
          </w:tcPr>
          <w:p w14:paraId="6AA0D20A" w14:textId="4702B49C" w:rsidR="00E301FD" w:rsidRPr="00747EB6" w:rsidRDefault="00A1638C" w:rsidP="00747EB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Pays</w:t>
            </w:r>
            <w:r w:rsidR="00E301FD" w:rsidRPr="00747EB6">
              <w:rPr>
                <w:rFonts w:ascii="Calibri" w:hAnsi="Calibri" w:cs="Calibri"/>
                <w:b/>
              </w:rPr>
              <w:t xml:space="preserve"> A</w:t>
            </w:r>
          </w:p>
        </w:tc>
        <w:tc>
          <w:tcPr>
            <w:tcW w:w="1983" w:type="dxa"/>
          </w:tcPr>
          <w:p w14:paraId="36A6B036" w14:textId="361C2112" w:rsidR="00E301FD" w:rsidRPr="00747EB6" w:rsidRDefault="00A1638C" w:rsidP="00747EB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Pays </w:t>
            </w:r>
            <w:r w:rsidR="00E301FD" w:rsidRPr="00747EB6">
              <w:rPr>
                <w:rFonts w:ascii="Calibri" w:hAnsi="Calibri" w:cs="Calibri"/>
                <w:b/>
              </w:rPr>
              <w:t>B</w:t>
            </w:r>
          </w:p>
        </w:tc>
        <w:tc>
          <w:tcPr>
            <w:tcW w:w="1983" w:type="dxa"/>
          </w:tcPr>
          <w:p w14:paraId="33C2D4A5" w14:textId="6E57E495" w:rsidR="00E301FD" w:rsidRPr="00747EB6" w:rsidRDefault="00A1638C" w:rsidP="00747EB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Pays</w:t>
            </w:r>
            <w:r w:rsidR="00E301FD" w:rsidRPr="00747EB6">
              <w:rPr>
                <w:rFonts w:ascii="Calibri" w:hAnsi="Calibri" w:cs="Calibri"/>
                <w:b/>
              </w:rPr>
              <w:t xml:space="preserve"> C</w:t>
            </w:r>
          </w:p>
        </w:tc>
      </w:tr>
      <w:tr w:rsidR="00A1638C" w14:paraId="37F6C243" w14:textId="77777777" w:rsidTr="00747EB6">
        <w:trPr>
          <w:jc w:val="center"/>
        </w:trPr>
        <w:tc>
          <w:tcPr>
            <w:tcW w:w="2615" w:type="dxa"/>
          </w:tcPr>
          <w:p w14:paraId="308D376F" w14:textId="6F092FF4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>Anthrax</w:t>
            </w:r>
          </w:p>
        </w:tc>
        <w:tc>
          <w:tcPr>
            <w:tcW w:w="1983" w:type="dxa"/>
          </w:tcPr>
          <w:p w14:paraId="34947837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ED4961F" w14:textId="77777777" w:rsidR="00A1638C" w:rsidRDefault="00A1638C" w:rsidP="00A1638C">
            <w:pPr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C8FE951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29E565BF" w14:textId="77777777" w:rsidTr="00747EB6">
        <w:trPr>
          <w:jc w:val="center"/>
        </w:trPr>
        <w:tc>
          <w:tcPr>
            <w:tcW w:w="2615" w:type="dxa"/>
          </w:tcPr>
          <w:p w14:paraId="1087454E" w14:textId="5E382A0F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 xml:space="preserve">Influenza </w:t>
            </w:r>
            <w:proofErr w:type="spellStart"/>
            <w:r w:rsidRPr="00DF7ADC">
              <w:t>aviaire</w:t>
            </w:r>
            <w:proofErr w:type="spellEnd"/>
          </w:p>
        </w:tc>
        <w:tc>
          <w:tcPr>
            <w:tcW w:w="1983" w:type="dxa"/>
          </w:tcPr>
          <w:p w14:paraId="307A8752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7A6214A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B57FF2E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12304AAC" w14:textId="77777777" w:rsidTr="00747EB6">
        <w:trPr>
          <w:jc w:val="center"/>
        </w:trPr>
        <w:tc>
          <w:tcPr>
            <w:tcW w:w="2615" w:type="dxa"/>
          </w:tcPr>
          <w:p w14:paraId="607D28BA" w14:textId="7775B43F" w:rsidR="00A1638C" w:rsidRDefault="00A1638C" w:rsidP="00A1638C">
            <w:pPr>
              <w:rPr>
                <w:rFonts w:ascii="Calibri" w:hAnsi="Calibri" w:cs="Calibri"/>
              </w:rPr>
            </w:pPr>
            <w:proofErr w:type="spellStart"/>
            <w:r w:rsidRPr="00DF7ADC">
              <w:t>Choléra</w:t>
            </w:r>
            <w:proofErr w:type="spellEnd"/>
          </w:p>
        </w:tc>
        <w:tc>
          <w:tcPr>
            <w:tcW w:w="1983" w:type="dxa"/>
          </w:tcPr>
          <w:p w14:paraId="3C904754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60D409A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45741AAD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35206990" w14:textId="77777777" w:rsidTr="00747EB6">
        <w:trPr>
          <w:jc w:val="center"/>
        </w:trPr>
        <w:tc>
          <w:tcPr>
            <w:tcW w:w="2615" w:type="dxa"/>
          </w:tcPr>
          <w:p w14:paraId="61AD6A92" w14:textId="425A5B8D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>Chikungunya</w:t>
            </w:r>
          </w:p>
        </w:tc>
        <w:tc>
          <w:tcPr>
            <w:tcW w:w="1983" w:type="dxa"/>
          </w:tcPr>
          <w:p w14:paraId="54DE44D2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E0307B3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054B4EF3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19434F7B" w14:textId="77777777" w:rsidTr="00747EB6">
        <w:trPr>
          <w:jc w:val="center"/>
        </w:trPr>
        <w:tc>
          <w:tcPr>
            <w:tcW w:w="2615" w:type="dxa"/>
          </w:tcPr>
          <w:p w14:paraId="377E9660" w14:textId="346DDDA0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 xml:space="preserve">Rage </w:t>
            </w:r>
            <w:proofErr w:type="spellStart"/>
            <w:r w:rsidRPr="00DF7ADC">
              <w:t>humaine</w:t>
            </w:r>
            <w:proofErr w:type="spellEnd"/>
          </w:p>
        </w:tc>
        <w:tc>
          <w:tcPr>
            <w:tcW w:w="1983" w:type="dxa"/>
          </w:tcPr>
          <w:p w14:paraId="0E5BAB48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DC6AACA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79930C14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</w:p>
        </w:tc>
      </w:tr>
      <w:tr w:rsidR="00A1638C" w14:paraId="222AC970" w14:textId="77777777" w:rsidTr="00747EB6">
        <w:trPr>
          <w:jc w:val="center"/>
        </w:trPr>
        <w:tc>
          <w:tcPr>
            <w:tcW w:w="2615" w:type="dxa"/>
          </w:tcPr>
          <w:p w14:paraId="464CF108" w14:textId="1502E76D" w:rsidR="00A1638C" w:rsidRDefault="00A1638C" w:rsidP="00A1638C">
            <w:pPr>
              <w:rPr>
                <w:rFonts w:ascii="Calibri" w:hAnsi="Calibri" w:cs="Calibri"/>
              </w:rPr>
            </w:pPr>
            <w:proofErr w:type="spellStart"/>
            <w:r w:rsidRPr="00DF7ADC">
              <w:t>Rougeole</w:t>
            </w:r>
            <w:proofErr w:type="spellEnd"/>
          </w:p>
        </w:tc>
        <w:tc>
          <w:tcPr>
            <w:tcW w:w="1983" w:type="dxa"/>
          </w:tcPr>
          <w:p w14:paraId="10C7A776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56700E64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23E4F8D5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641AE28C" w14:textId="77777777" w:rsidTr="00747EB6">
        <w:trPr>
          <w:jc w:val="center"/>
        </w:trPr>
        <w:tc>
          <w:tcPr>
            <w:tcW w:w="2615" w:type="dxa"/>
          </w:tcPr>
          <w:p w14:paraId="5E7EA128" w14:textId="440BA8D0" w:rsidR="00A1638C" w:rsidRDefault="00A1638C" w:rsidP="00A1638C">
            <w:pPr>
              <w:rPr>
                <w:rFonts w:ascii="Calibri" w:hAnsi="Calibri" w:cs="Calibri"/>
              </w:rPr>
            </w:pPr>
            <w:proofErr w:type="spellStart"/>
            <w:r w:rsidRPr="00DF7ADC">
              <w:t>Maladie</w:t>
            </w:r>
            <w:proofErr w:type="spellEnd"/>
            <w:r w:rsidRPr="00DF7ADC">
              <w:t xml:space="preserve"> à </w:t>
            </w:r>
            <w:proofErr w:type="spellStart"/>
            <w:r w:rsidRPr="00DF7ADC">
              <w:t>méningocoques</w:t>
            </w:r>
            <w:proofErr w:type="spellEnd"/>
          </w:p>
        </w:tc>
        <w:tc>
          <w:tcPr>
            <w:tcW w:w="1983" w:type="dxa"/>
          </w:tcPr>
          <w:p w14:paraId="3AF962B5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C4C982B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71765800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6E4EE7B4" w14:textId="77777777" w:rsidTr="00747EB6">
        <w:trPr>
          <w:jc w:val="center"/>
        </w:trPr>
        <w:tc>
          <w:tcPr>
            <w:tcW w:w="2615" w:type="dxa"/>
          </w:tcPr>
          <w:p w14:paraId="7671FA16" w14:textId="60D9532D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>Polio</w:t>
            </w:r>
          </w:p>
        </w:tc>
        <w:tc>
          <w:tcPr>
            <w:tcW w:w="1983" w:type="dxa"/>
          </w:tcPr>
          <w:p w14:paraId="0D94070C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2DEFDF4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3FC11BA9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233A82AC" w14:textId="77777777" w:rsidTr="00747EB6">
        <w:trPr>
          <w:jc w:val="center"/>
        </w:trPr>
        <w:tc>
          <w:tcPr>
            <w:tcW w:w="2615" w:type="dxa"/>
          </w:tcPr>
          <w:p w14:paraId="641BD5E8" w14:textId="486E2F46" w:rsidR="00A1638C" w:rsidRDefault="00A1638C" w:rsidP="00A1638C">
            <w:pPr>
              <w:rPr>
                <w:rFonts w:ascii="Calibri" w:hAnsi="Calibri" w:cs="Calibri"/>
              </w:rPr>
            </w:pPr>
            <w:proofErr w:type="spellStart"/>
            <w:r w:rsidRPr="00DF7ADC">
              <w:t>Fièvres</w:t>
            </w:r>
            <w:proofErr w:type="spellEnd"/>
            <w:r w:rsidRPr="00DF7ADC">
              <w:t xml:space="preserve"> </w:t>
            </w:r>
            <w:proofErr w:type="spellStart"/>
            <w:r w:rsidRPr="00DF7ADC">
              <w:t>hémorragiques</w:t>
            </w:r>
            <w:proofErr w:type="spellEnd"/>
            <w:r w:rsidRPr="00DF7ADC">
              <w:t xml:space="preserve"> </w:t>
            </w:r>
            <w:proofErr w:type="spellStart"/>
            <w:r w:rsidRPr="00DF7ADC">
              <w:t>virales</w:t>
            </w:r>
            <w:proofErr w:type="spellEnd"/>
          </w:p>
        </w:tc>
        <w:tc>
          <w:tcPr>
            <w:tcW w:w="1983" w:type="dxa"/>
          </w:tcPr>
          <w:p w14:paraId="1AEA0651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F010D85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67074B9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60138B83" w14:textId="77777777" w:rsidTr="00747EB6">
        <w:trPr>
          <w:jc w:val="center"/>
        </w:trPr>
        <w:tc>
          <w:tcPr>
            <w:tcW w:w="2615" w:type="dxa"/>
          </w:tcPr>
          <w:p w14:paraId="16B3D36F" w14:textId="343B4D83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>Zika</w:t>
            </w:r>
          </w:p>
        </w:tc>
        <w:tc>
          <w:tcPr>
            <w:tcW w:w="1983" w:type="dxa"/>
          </w:tcPr>
          <w:p w14:paraId="0BC2FFBA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52D9311A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13D8490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4C0592D5" w14:textId="77777777" w:rsidTr="00747EB6">
        <w:trPr>
          <w:jc w:val="center"/>
        </w:trPr>
        <w:tc>
          <w:tcPr>
            <w:tcW w:w="2615" w:type="dxa"/>
          </w:tcPr>
          <w:p w14:paraId="68DBFC86" w14:textId="03EB04C7" w:rsidR="00A1638C" w:rsidRDefault="00A1638C" w:rsidP="00A1638C">
            <w:pPr>
              <w:rPr>
                <w:rFonts w:ascii="Calibri" w:hAnsi="Calibri" w:cs="Calibri"/>
              </w:rPr>
            </w:pPr>
            <w:proofErr w:type="spellStart"/>
            <w:r w:rsidRPr="00DF7ADC">
              <w:t>Toute</w:t>
            </w:r>
            <w:proofErr w:type="spellEnd"/>
            <w:r w:rsidRPr="00DF7ADC">
              <w:t xml:space="preserve"> </w:t>
            </w:r>
            <w:proofErr w:type="spellStart"/>
            <w:r w:rsidRPr="00DF7ADC">
              <w:t>épidémie</w:t>
            </w:r>
            <w:proofErr w:type="spellEnd"/>
          </w:p>
        </w:tc>
        <w:tc>
          <w:tcPr>
            <w:tcW w:w="1983" w:type="dxa"/>
          </w:tcPr>
          <w:p w14:paraId="5A739C03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034F82F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B21D56D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A1638C" w14:paraId="7D7D49B2" w14:textId="77777777" w:rsidTr="00747EB6">
        <w:trPr>
          <w:jc w:val="center"/>
        </w:trPr>
        <w:tc>
          <w:tcPr>
            <w:tcW w:w="2615" w:type="dxa"/>
          </w:tcPr>
          <w:p w14:paraId="0CDEE639" w14:textId="5A2E13BD" w:rsidR="00A1638C" w:rsidRDefault="00A1638C" w:rsidP="00A1638C">
            <w:pPr>
              <w:rPr>
                <w:rFonts w:ascii="Calibri" w:hAnsi="Calibri" w:cs="Calibri"/>
              </w:rPr>
            </w:pPr>
            <w:r w:rsidRPr="00DF7ADC">
              <w:t xml:space="preserve">Tout </w:t>
            </w:r>
            <w:proofErr w:type="spellStart"/>
            <w:r w:rsidRPr="00DF7ADC">
              <w:t>événement</w:t>
            </w:r>
            <w:proofErr w:type="spellEnd"/>
            <w:r w:rsidRPr="00DF7ADC">
              <w:t xml:space="preserve"> sanitaire </w:t>
            </w:r>
            <w:proofErr w:type="spellStart"/>
            <w:r w:rsidRPr="00DF7ADC">
              <w:t>inhabituel</w:t>
            </w:r>
            <w:proofErr w:type="spellEnd"/>
          </w:p>
        </w:tc>
        <w:tc>
          <w:tcPr>
            <w:tcW w:w="1983" w:type="dxa"/>
          </w:tcPr>
          <w:p w14:paraId="5E32E150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0FA9446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81735F2" w14:textId="77777777" w:rsidR="00A1638C" w:rsidRDefault="00A1638C" w:rsidP="00A1638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</w:tbl>
    <w:p w14:paraId="4A812820" w14:textId="77777777" w:rsidR="00E46356" w:rsidRPr="00E46356" w:rsidRDefault="00E46356" w:rsidP="00A1638C"/>
    <w:sectPr w:rsidR="00E46356" w:rsidRPr="00E46356" w:rsidSect="00C37222">
      <w:headerReference w:type="default" r:id="rId8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1EC7" w14:textId="77777777" w:rsidR="00C869D8" w:rsidRDefault="00C869D8" w:rsidP="00DA6726">
      <w:pPr>
        <w:spacing w:after="0" w:line="240" w:lineRule="auto"/>
      </w:pPr>
      <w:r>
        <w:separator/>
      </w:r>
    </w:p>
  </w:endnote>
  <w:endnote w:type="continuationSeparator" w:id="0">
    <w:p w14:paraId="464A8527" w14:textId="77777777" w:rsidR="00C869D8" w:rsidRDefault="00C869D8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9E5" w14:textId="77777777" w:rsidR="00C869D8" w:rsidRDefault="00C869D8" w:rsidP="00DA6726">
      <w:pPr>
        <w:spacing w:after="0" w:line="240" w:lineRule="auto"/>
      </w:pPr>
      <w:r>
        <w:separator/>
      </w:r>
    </w:p>
  </w:footnote>
  <w:footnote w:type="continuationSeparator" w:id="0">
    <w:p w14:paraId="3E6A2E4C" w14:textId="77777777" w:rsidR="00C869D8" w:rsidRDefault="00C869D8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4B40" w14:textId="27DF6468" w:rsidR="00FB262D" w:rsidRPr="00A1638C" w:rsidRDefault="00A1638C" w:rsidP="00D70CF3">
    <w:pPr>
      <w:jc w:val="center"/>
      <w:rPr>
        <w:lang w:val="fr-FR"/>
      </w:rPr>
    </w:pPr>
    <w:r w:rsidRPr="00A1638C">
      <w:rPr>
        <w:lang w:val="fr-FR"/>
      </w:rPr>
      <w:t>Pré-test du programme de formation (</w:t>
    </w:r>
    <w:r w:rsidR="004830BF">
      <w:rPr>
        <w:lang w:val="fr-FR"/>
      </w:rPr>
      <w:t>PFM</w:t>
    </w:r>
    <w:r w:rsidRPr="00A1638C">
      <w:rPr>
        <w:lang w:val="fr-FR"/>
      </w:rPr>
      <w:t>) : Considérations spécifiques aux P</w:t>
    </w:r>
    <w:r>
      <w:rPr>
        <w:lang w:val="fr-FR"/>
      </w:rPr>
      <w:t>O</w:t>
    </w:r>
    <w:r w:rsidRPr="00A1638C">
      <w:rPr>
        <w:lang w:val="fr-FR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A44339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1B2297"/>
    <w:rsid w:val="001B4F9C"/>
    <w:rsid w:val="002362BA"/>
    <w:rsid w:val="0024436B"/>
    <w:rsid w:val="002B3F5B"/>
    <w:rsid w:val="002D69E0"/>
    <w:rsid w:val="00325E87"/>
    <w:rsid w:val="00392ACE"/>
    <w:rsid w:val="003D751E"/>
    <w:rsid w:val="003E713D"/>
    <w:rsid w:val="004830BF"/>
    <w:rsid w:val="004B2F5F"/>
    <w:rsid w:val="005F75D2"/>
    <w:rsid w:val="0068073D"/>
    <w:rsid w:val="006D537C"/>
    <w:rsid w:val="00747EB6"/>
    <w:rsid w:val="007712E4"/>
    <w:rsid w:val="00896DE1"/>
    <w:rsid w:val="008E532D"/>
    <w:rsid w:val="0098780A"/>
    <w:rsid w:val="009941A1"/>
    <w:rsid w:val="009C0189"/>
    <w:rsid w:val="00A1638C"/>
    <w:rsid w:val="00A953CF"/>
    <w:rsid w:val="00AD5586"/>
    <w:rsid w:val="00B240FB"/>
    <w:rsid w:val="00B57DB0"/>
    <w:rsid w:val="00BF1C82"/>
    <w:rsid w:val="00C37222"/>
    <w:rsid w:val="00C509DC"/>
    <w:rsid w:val="00C869D8"/>
    <w:rsid w:val="00CD0365"/>
    <w:rsid w:val="00CE53B8"/>
    <w:rsid w:val="00CF4DE4"/>
    <w:rsid w:val="00D26908"/>
    <w:rsid w:val="00D70CF3"/>
    <w:rsid w:val="00DA3270"/>
    <w:rsid w:val="00DA6726"/>
    <w:rsid w:val="00DB7FA7"/>
    <w:rsid w:val="00DD0457"/>
    <w:rsid w:val="00DD277B"/>
    <w:rsid w:val="00DE398D"/>
    <w:rsid w:val="00DE7D15"/>
    <w:rsid w:val="00E301FD"/>
    <w:rsid w:val="00E4249D"/>
    <w:rsid w:val="00E46356"/>
    <w:rsid w:val="00F049D4"/>
    <w:rsid w:val="00F14B59"/>
    <w:rsid w:val="00F345D9"/>
    <w:rsid w:val="00FA5EDA"/>
    <w:rsid w:val="00FB262D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80FEB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62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62D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33A01-49F6-489C-9E25-117C9F15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317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15</cp:revision>
  <dcterms:created xsi:type="dcterms:W3CDTF">2018-07-13T17:21:00Z</dcterms:created>
  <dcterms:modified xsi:type="dcterms:W3CDTF">2021-09-23T08:50:00Z</dcterms:modified>
</cp:coreProperties>
</file>